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97" w:rsidRDefault="003F1F97">
      <w:pPr>
        <w:pStyle w:val="ConsPlusNormal"/>
        <w:outlineLvl w:val="0"/>
      </w:pPr>
      <w:bookmarkStart w:id="0" w:name="_GoBack"/>
      <w:bookmarkEnd w:id="0"/>
      <w:r>
        <w:t>Зарегистрировано в Минюсте РФ 26 апреля 2010 г. N 17010</w:t>
      </w:r>
    </w:p>
    <w:p w:rsidR="003F1F97" w:rsidRDefault="003F1F9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F97" w:rsidRDefault="003F1F97">
      <w:pPr>
        <w:pStyle w:val="ConsPlusNormal"/>
        <w:jc w:val="center"/>
      </w:pPr>
    </w:p>
    <w:p w:rsidR="003F1F97" w:rsidRDefault="003F1F97">
      <w:pPr>
        <w:pStyle w:val="ConsPlusTitle"/>
        <w:jc w:val="center"/>
      </w:pPr>
      <w:r>
        <w:t>МИНИСТЕРСТВО ТРАНСПОРТА РОССИЙСКОЙ ФЕДЕРАЦИИ</w:t>
      </w:r>
    </w:p>
    <w:p w:rsidR="003F1F97" w:rsidRDefault="003F1F97">
      <w:pPr>
        <w:pStyle w:val="ConsPlusTitle"/>
        <w:jc w:val="center"/>
      </w:pPr>
    </w:p>
    <w:p w:rsidR="003F1F97" w:rsidRDefault="003F1F97">
      <w:pPr>
        <w:pStyle w:val="ConsPlusTitle"/>
        <w:jc w:val="center"/>
      </w:pPr>
      <w:r>
        <w:t>ПРИКАЗ</w:t>
      </w:r>
    </w:p>
    <w:p w:rsidR="003F1F97" w:rsidRDefault="003F1F97">
      <w:pPr>
        <w:pStyle w:val="ConsPlusTitle"/>
        <w:jc w:val="center"/>
      </w:pPr>
      <w:r>
        <w:t>от 1 марта 2010 г. N 47</w:t>
      </w:r>
    </w:p>
    <w:p w:rsidR="003F1F97" w:rsidRDefault="003F1F97">
      <w:pPr>
        <w:pStyle w:val="ConsPlusTitle"/>
        <w:jc w:val="center"/>
      </w:pPr>
    </w:p>
    <w:p w:rsidR="003F1F97" w:rsidRDefault="003F1F97">
      <w:pPr>
        <w:pStyle w:val="ConsPlusTitle"/>
        <w:jc w:val="center"/>
      </w:pPr>
      <w:r>
        <w:t>ОБ УТВЕРЖДЕНИИ ПОРЯДКА</w:t>
      </w:r>
    </w:p>
    <w:p w:rsidR="003F1F97" w:rsidRDefault="003F1F97">
      <w:pPr>
        <w:pStyle w:val="ConsPlusTitle"/>
        <w:jc w:val="center"/>
      </w:pPr>
      <w:r>
        <w:t>ДИСПЕТЧЕРСКОГО РЕГУЛИРОВАНИЯ ДВИЖЕНИЯ СУДОВ</w:t>
      </w:r>
    </w:p>
    <w:p w:rsidR="003F1F97" w:rsidRDefault="003F1F97">
      <w:pPr>
        <w:pStyle w:val="ConsPlusTitle"/>
        <w:jc w:val="center"/>
      </w:pPr>
      <w:r>
        <w:t>НА ВНУТРЕННИХ ВОДНЫХ ПУТЯХ РОССИЙСКОЙ ФЕДЕРАЦИИ</w:t>
      </w:r>
    </w:p>
    <w:p w:rsidR="003F1F97" w:rsidRDefault="003F1F97">
      <w:pPr>
        <w:pStyle w:val="ConsPlusNormal"/>
        <w:ind w:firstLine="540"/>
        <w:jc w:val="both"/>
      </w:pPr>
    </w:p>
    <w:p w:rsidR="003F1F97" w:rsidRDefault="003F1F9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>
        <w:r>
          <w:rPr>
            <w:color w:val="0000FF"/>
          </w:rPr>
          <w:t>статьей 34</w:t>
        </w:r>
      </w:hyperlink>
      <w:r>
        <w:t xml:space="preserve"> Федерального закона от 7 марта 2001 г. N 24-ФЗ "Кодекс внутреннего водного транспорта Российской Федерации" (Собрание законодательства Российской Федерации, 2001, N 11, ст. 1001; 2003, N 14, ст. 1256; N 27 (ч. I), ст. 2700; 2004, N 27, ст. 2711; 2006, N 50, ст. 5279;</w:t>
      </w:r>
      <w:proofErr w:type="gramEnd"/>
      <w:r>
        <w:t xml:space="preserve"> N 52 (ч. I), ст. 5498; 2007, N 27, ст. 3213; N 46, ст. 5554; N 46, ст. 5557; N 50, ст. 6246; 2008, N 29 (ч. I), ст. 3418; N 30 (ч. II), ст. 3616; 2009, N 1, ст. 30; N 18 (ч. I), ст. 2141; </w:t>
      </w:r>
      <w:proofErr w:type="gramStart"/>
      <w:r>
        <w:t xml:space="preserve">N 52 (ч. I), ст. 6450) и </w:t>
      </w:r>
      <w:hyperlink r:id="rId6">
        <w:r>
          <w:rPr>
            <w:color w:val="0000FF"/>
          </w:rPr>
          <w:t>пунктом 5.2.18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2006, N 15, ст. 1612; N 24, ст. 2601; N 52 (ч. III), ст. 5587;</w:t>
      </w:r>
      <w:proofErr w:type="gramEnd"/>
      <w:r>
        <w:t xml:space="preserve"> </w:t>
      </w:r>
      <w:proofErr w:type="gramStart"/>
      <w:r>
        <w:t>2008, N 8, ст. 740; N 11 (ч. I), ст. 1029; N 17, ст. 1883; N 18, ст. 2060; N 22, ст. 2576; N 42, ст. 4825; N 46, ст. 5337; 2009, N 3, ст. 378; N 4, ст. 506; N 6, ст. 738; N 13, ст. 1558; N 18 (ч. II), ст. 2249;</w:t>
      </w:r>
      <w:proofErr w:type="gramEnd"/>
      <w:r>
        <w:t xml:space="preserve"> </w:t>
      </w:r>
      <w:proofErr w:type="gramStart"/>
      <w:r>
        <w:t>N 32, ст. 4046; N 33, ст. 4088; N 36, ст. 4361; N 51, ст. 6332; 2010, N 6, ст. 650, 652), приказываю:</w:t>
      </w:r>
      <w:proofErr w:type="gramEnd"/>
    </w:p>
    <w:p w:rsidR="003F1F97" w:rsidRDefault="003F1F9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>
        <w:r>
          <w:rPr>
            <w:color w:val="0000FF"/>
          </w:rPr>
          <w:t>Порядок</w:t>
        </w:r>
      </w:hyperlink>
      <w:r>
        <w:t xml:space="preserve"> диспетчерского регулирования движения судов на внутренних водных путях Российской Федерации.</w:t>
      </w:r>
    </w:p>
    <w:p w:rsidR="003F1F97" w:rsidRDefault="003F1F9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Минтранса России от 24 апреля 2002 г. N 55 "Об утверждении Положения о диспетчерском регулировании движения судов по внутренним водным путям Российской Федерации" (зарегистрирован Минюстом России 8 июля 2002 г., регистрационный N 3551).</w:t>
      </w:r>
    </w:p>
    <w:p w:rsidR="003F1F97" w:rsidRDefault="003F1F97">
      <w:pPr>
        <w:pStyle w:val="ConsPlusNormal"/>
        <w:ind w:firstLine="540"/>
        <w:jc w:val="both"/>
      </w:pPr>
    </w:p>
    <w:p w:rsidR="003F1F97" w:rsidRDefault="003F1F97">
      <w:pPr>
        <w:pStyle w:val="ConsPlusNormal"/>
        <w:jc w:val="right"/>
      </w:pPr>
      <w:r>
        <w:t>Министр</w:t>
      </w:r>
    </w:p>
    <w:p w:rsidR="003F1F97" w:rsidRDefault="003F1F97">
      <w:pPr>
        <w:pStyle w:val="ConsPlusNormal"/>
        <w:jc w:val="right"/>
      </w:pPr>
      <w:r>
        <w:t>И.Е.ЛЕВИТИН</w:t>
      </w:r>
    </w:p>
    <w:p w:rsidR="003F1F97" w:rsidRDefault="003F1F97">
      <w:pPr>
        <w:pStyle w:val="ConsPlusNormal"/>
        <w:ind w:firstLine="540"/>
        <w:jc w:val="both"/>
      </w:pPr>
    </w:p>
    <w:p w:rsidR="003F1F97" w:rsidRDefault="003F1F97">
      <w:pPr>
        <w:pStyle w:val="ConsPlusNormal"/>
        <w:ind w:firstLine="540"/>
        <w:jc w:val="both"/>
      </w:pPr>
    </w:p>
    <w:p w:rsidR="003F1F97" w:rsidRDefault="003F1F97">
      <w:pPr>
        <w:pStyle w:val="ConsPlusNormal"/>
        <w:ind w:firstLine="540"/>
        <w:jc w:val="both"/>
      </w:pPr>
    </w:p>
    <w:p w:rsidR="003F1F97" w:rsidRDefault="003F1F97">
      <w:pPr>
        <w:pStyle w:val="ConsPlusNormal"/>
        <w:ind w:firstLine="540"/>
        <w:jc w:val="both"/>
      </w:pPr>
    </w:p>
    <w:p w:rsidR="003F1F97" w:rsidRDefault="003F1F97">
      <w:pPr>
        <w:pStyle w:val="ConsPlusNormal"/>
        <w:ind w:firstLine="540"/>
        <w:jc w:val="both"/>
      </w:pPr>
    </w:p>
    <w:p w:rsidR="003F1F97" w:rsidRDefault="003F1F97">
      <w:pPr>
        <w:pStyle w:val="ConsPlusNormal"/>
        <w:jc w:val="right"/>
        <w:outlineLvl w:val="0"/>
      </w:pPr>
      <w:r>
        <w:t>Утвержден</w:t>
      </w:r>
    </w:p>
    <w:p w:rsidR="003F1F97" w:rsidRDefault="003F1F97">
      <w:pPr>
        <w:pStyle w:val="ConsPlusNormal"/>
        <w:jc w:val="right"/>
      </w:pPr>
      <w:r>
        <w:t>Приказом Минтранса России</w:t>
      </w:r>
    </w:p>
    <w:p w:rsidR="003F1F97" w:rsidRDefault="003F1F97">
      <w:pPr>
        <w:pStyle w:val="ConsPlusNormal"/>
        <w:jc w:val="right"/>
      </w:pPr>
      <w:r>
        <w:t>от 1 марта 2010 г. N 47</w:t>
      </w:r>
    </w:p>
    <w:p w:rsidR="003F1F97" w:rsidRDefault="003F1F97">
      <w:pPr>
        <w:pStyle w:val="ConsPlusNormal"/>
        <w:jc w:val="right"/>
      </w:pPr>
    </w:p>
    <w:p w:rsidR="003F1F97" w:rsidRDefault="003F1F97">
      <w:pPr>
        <w:pStyle w:val="ConsPlusTitle"/>
        <w:jc w:val="center"/>
      </w:pPr>
      <w:bookmarkStart w:id="1" w:name="P28"/>
      <w:bookmarkEnd w:id="1"/>
      <w:r>
        <w:t>ПОРЯДОК</w:t>
      </w:r>
    </w:p>
    <w:p w:rsidR="003F1F97" w:rsidRDefault="003F1F97">
      <w:pPr>
        <w:pStyle w:val="ConsPlusTitle"/>
        <w:jc w:val="center"/>
      </w:pPr>
      <w:r>
        <w:t>ДИСПЕТЧЕРСКОГО РЕГУЛИРОВАНИЯ ДВИЖЕНИЯ СУДОВ</w:t>
      </w:r>
    </w:p>
    <w:p w:rsidR="003F1F97" w:rsidRDefault="003F1F97">
      <w:pPr>
        <w:pStyle w:val="ConsPlusTitle"/>
        <w:jc w:val="center"/>
      </w:pPr>
      <w:r>
        <w:t>НА ВНУТРЕННИХ ВОДНЫХ ПУТЯХ РОССИЙСКОЙ ФЕДЕРАЦИИ</w:t>
      </w:r>
    </w:p>
    <w:p w:rsidR="003F1F97" w:rsidRDefault="003F1F97">
      <w:pPr>
        <w:pStyle w:val="ConsPlusNormal"/>
        <w:jc w:val="center"/>
      </w:pPr>
    </w:p>
    <w:p w:rsidR="003F1F97" w:rsidRDefault="003F1F97">
      <w:pPr>
        <w:pStyle w:val="ConsPlusNormal"/>
        <w:jc w:val="center"/>
        <w:outlineLvl w:val="1"/>
      </w:pPr>
      <w:r>
        <w:t>I. Общие положения</w:t>
      </w:r>
    </w:p>
    <w:p w:rsidR="003F1F97" w:rsidRDefault="003F1F97">
      <w:pPr>
        <w:pStyle w:val="ConsPlusNormal"/>
        <w:jc w:val="center"/>
      </w:pPr>
    </w:p>
    <w:p w:rsidR="003F1F97" w:rsidRDefault="003F1F97">
      <w:pPr>
        <w:pStyle w:val="ConsPlusNormal"/>
        <w:ind w:firstLine="540"/>
        <w:jc w:val="both"/>
      </w:pPr>
      <w:r>
        <w:t>1. Настоящий Порядок устанавливает порядок диспетчерского регулирования движения судов на внутренних водных путях Российской Федерации (далее - ВВП) в целях обеспечения безопасности судоходства.</w:t>
      </w:r>
    </w:p>
    <w:p w:rsidR="003F1F97" w:rsidRDefault="003F1F97">
      <w:pPr>
        <w:pStyle w:val="ConsPlusNormal"/>
        <w:spacing w:before="220"/>
        <w:ind w:firstLine="540"/>
        <w:jc w:val="both"/>
      </w:pPr>
      <w:r>
        <w:lastRenderedPageBreak/>
        <w:t xml:space="preserve">2. Диспетчерское регулирование движения судов на ВВП организуется Федеральным агентством морского и речного транспорта через подведомственные организации, уполномоченные осуществлять диспетчерское регулирование движения судов на ВВП (далее - подведомственные </w:t>
      </w:r>
      <w:proofErr w:type="spellStart"/>
      <w:r>
        <w:t>Росморречфлоту</w:t>
      </w:r>
      <w:proofErr w:type="spellEnd"/>
      <w:r>
        <w:t xml:space="preserve"> организации), и осуществляется в соответствии с настоящим Порядком.</w:t>
      </w:r>
    </w:p>
    <w:p w:rsidR="003F1F97" w:rsidRDefault="003F1F97">
      <w:pPr>
        <w:pStyle w:val="ConsPlusNormal"/>
        <w:spacing w:before="220"/>
        <w:ind w:firstLine="540"/>
        <w:jc w:val="both"/>
      </w:pPr>
      <w:bookmarkStart w:id="2" w:name="P36"/>
      <w:bookmarkEnd w:id="2"/>
      <w:r>
        <w:t>3. Диспетчерскому регулированию движения судов на ВВП подлежат все самоходные суда (кроме маломерных судов) и буксируемые (толкаемые) составы.</w:t>
      </w:r>
    </w:p>
    <w:p w:rsidR="003F1F97" w:rsidRDefault="003F1F97">
      <w:pPr>
        <w:pStyle w:val="ConsPlusNormal"/>
        <w:spacing w:before="220"/>
        <w:ind w:firstLine="540"/>
        <w:jc w:val="both"/>
      </w:pPr>
      <w:r>
        <w:t xml:space="preserve">4. Диспетчерское регулирование движения несамоходных и буксирующих (толкающих) судов в составах осуществляется с учетом особенностей, определенных схемами их формирования, подготовленными судовладельцами и согласованными с территориальными органами Федеральной службы по надзору в сфере транспорта и подведомственными </w:t>
      </w:r>
      <w:proofErr w:type="spellStart"/>
      <w:r>
        <w:t>Росморречфлоту</w:t>
      </w:r>
      <w:proofErr w:type="spellEnd"/>
      <w:r>
        <w:t xml:space="preserve"> организациями.</w:t>
      </w:r>
    </w:p>
    <w:p w:rsidR="003F1F97" w:rsidRDefault="003F1F97">
      <w:pPr>
        <w:pStyle w:val="ConsPlusNormal"/>
        <w:spacing w:before="220"/>
        <w:ind w:firstLine="540"/>
        <w:jc w:val="both"/>
      </w:pPr>
      <w:r>
        <w:t xml:space="preserve">5. Диспетчерское регулирование движения судов на ВВП осуществляется диспетчерами подведомственных </w:t>
      </w:r>
      <w:proofErr w:type="spellStart"/>
      <w:r>
        <w:t>Росморречфлоту</w:t>
      </w:r>
      <w:proofErr w:type="spellEnd"/>
      <w:r>
        <w:t xml:space="preserve"> организаций (далее - диспетчер) во взаимодействии с диспетчерами юридических лиц и индивидуальных предпринимателей.</w:t>
      </w:r>
    </w:p>
    <w:p w:rsidR="003F1F97" w:rsidRDefault="003F1F97">
      <w:pPr>
        <w:pStyle w:val="ConsPlusNormal"/>
        <w:spacing w:before="220"/>
        <w:ind w:firstLine="540"/>
        <w:jc w:val="both"/>
      </w:pPr>
      <w:r>
        <w:t xml:space="preserve">6. Диспетчерское регулирование движения судов на ВВП осуществляется во всем бассейне или на отдельных участках внутренних водных путей бассейна (далее - регулируемый участок). На реках, на которых возведены искусственные водоподпорные и судоходные сооружения, изменившие естественный режим стока, каналах, а также регулируемых участках ВВП, имеющих ограничения по условиям плавания, диспетчерское регулирование движения судов на ВВП является обязательным для судов, указанных в </w:t>
      </w:r>
      <w:hyperlink w:anchor="P36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3F1F97" w:rsidRDefault="003F1F97">
      <w:pPr>
        <w:pStyle w:val="ConsPlusNormal"/>
        <w:spacing w:before="220"/>
        <w:ind w:firstLine="540"/>
        <w:jc w:val="both"/>
      </w:pPr>
      <w:r>
        <w:t>7. Временное введение обязательного диспетчерского регулирования движения на ВВП объявляется в извещениях судоводителям и в оперативной путевой информации.</w:t>
      </w:r>
    </w:p>
    <w:p w:rsidR="003F1F97" w:rsidRDefault="003F1F97">
      <w:pPr>
        <w:pStyle w:val="ConsPlusNormal"/>
        <w:ind w:firstLine="540"/>
        <w:jc w:val="both"/>
      </w:pPr>
    </w:p>
    <w:p w:rsidR="003F1F97" w:rsidRDefault="003F1F97">
      <w:pPr>
        <w:pStyle w:val="ConsPlusNormal"/>
        <w:jc w:val="center"/>
        <w:outlineLvl w:val="1"/>
      </w:pPr>
      <w:r>
        <w:t>II. Организация работы диспетчеров</w:t>
      </w:r>
    </w:p>
    <w:p w:rsidR="003F1F97" w:rsidRDefault="003F1F97">
      <w:pPr>
        <w:pStyle w:val="ConsPlusNormal"/>
        <w:jc w:val="center"/>
      </w:pPr>
    </w:p>
    <w:p w:rsidR="003F1F97" w:rsidRDefault="003F1F97">
      <w:pPr>
        <w:pStyle w:val="ConsPlusNormal"/>
        <w:ind w:firstLine="540"/>
        <w:jc w:val="both"/>
      </w:pPr>
      <w:r>
        <w:t xml:space="preserve">8. Диспетчер на ВВП является организатором безопасного судоходства </w:t>
      </w:r>
      <w:proofErr w:type="gramStart"/>
      <w:r>
        <w:t>по ВВП в части осуществления диспетчерского регулирования движения судов на ВВП в соответствии с требованиями</w:t>
      </w:r>
      <w:proofErr w:type="gramEnd"/>
      <w:r>
        <w:t xml:space="preserve"> настоящего Порядка.</w:t>
      </w:r>
    </w:p>
    <w:p w:rsidR="003F1F97" w:rsidRDefault="003F1F97">
      <w:pPr>
        <w:pStyle w:val="ConsPlusNormal"/>
        <w:spacing w:before="220"/>
        <w:ind w:firstLine="540"/>
        <w:jc w:val="both"/>
      </w:pPr>
      <w:r>
        <w:t>9. Диспетчер:</w:t>
      </w:r>
    </w:p>
    <w:p w:rsidR="003F1F97" w:rsidRDefault="003F1F97">
      <w:pPr>
        <w:pStyle w:val="ConsPlusNormal"/>
        <w:spacing w:before="220"/>
        <w:ind w:firstLine="540"/>
        <w:jc w:val="both"/>
      </w:pPr>
      <w:r>
        <w:t>1) принимает меры для обеспечения безопасного плавания судов на регулируемом участке, своевременно передает на суда оперативную информацию по вопросам безопасности судоходства;</w:t>
      </w:r>
    </w:p>
    <w:p w:rsidR="003F1F97" w:rsidRDefault="003F1F97">
      <w:pPr>
        <w:pStyle w:val="ConsPlusNormal"/>
        <w:spacing w:before="220"/>
        <w:ind w:firstLine="540"/>
        <w:jc w:val="both"/>
      </w:pPr>
      <w:r>
        <w:t>2) получает сведения от капитанов (вахтенных начальников) судов о соответствии габаритов судов и составов габаритам пути, шлюзов, мостов, соблюдении установленных запасов воды под днищем;</w:t>
      </w:r>
    </w:p>
    <w:p w:rsidR="003F1F97" w:rsidRDefault="003F1F97">
      <w:pPr>
        <w:pStyle w:val="ConsPlusNormal"/>
        <w:spacing w:before="220"/>
        <w:ind w:firstLine="540"/>
        <w:jc w:val="both"/>
      </w:pPr>
      <w:r>
        <w:t>3) информирует судоводителей об ограничениях движения судов на внутренних водных путях и осуществляет диспетчерское регулирование в соответствии с этими ограничениями;</w:t>
      </w:r>
    </w:p>
    <w:p w:rsidR="003F1F97" w:rsidRDefault="003F1F97">
      <w:pPr>
        <w:pStyle w:val="ConsPlusNormal"/>
        <w:spacing w:before="220"/>
        <w:ind w:firstLine="540"/>
        <w:jc w:val="both"/>
      </w:pPr>
      <w:r>
        <w:t>4) передает на суда по заявкам капитана (вахтенного начальника) и судовладельца информацию о путевых условиях плавания на ВВП, а также об опасных для плавания судов явлениях;</w:t>
      </w:r>
    </w:p>
    <w:p w:rsidR="003F1F97" w:rsidRDefault="003F1F97">
      <w:pPr>
        <w:pStyle w:val="ConsPlusNormal"/>
        <w:spacing w:before="220"/>
        <w:ind w:firstLine="540"/>
        <w:jc w:val="both"/>
      </w:pPr>
      <w:r>
        <w:t>5) при получении от судна сигнала бедствия незамедлительно сообщает в Государственный морской спасательно-координационный центр, а также всем судам, находящимся в данном районе, его координаты для оказания помощи в спасании судна, людей и имущества;</w:t>
      </w:r>
    </w:p>
    <w:p w:rsidR="003F1F97" w:rsidRDefault="003F1F97">
      <w:pPr>
        <w:pStyle w:val="ConsPlusNormal"/>
        <w:spacing w:before="220"/>
        <w:ind w:firstLine="540"/>
        <w:jc w:val="both"/>
      </w:pPr>
      <w:r>
        <w:lastRenderedPageBreak/>
        <w:t xml:space="preserve">6) при получении информации о транспортном происшествии незамедлительно сообщает о них руководителю подведомственной </w:t>
      </w:r>
      <w:proofErr w:type="spellStart"/>
      <w:r>
        <w:t>Росморречфлоту</w:t>
      </w:r>
      <w:proofErr w:type="spellEnd"/>
      <w:r>
        <w:t xml:space="preserve"> организации, осуществляющей диспетчерское регулирование на регулируемом участке ВВП, территориальным органам Федеральной службы по надзору в сфере транспорта, в Государственный морской спасательно-координационный центр и судовладельцу (судовому агенту);</w:t>
      </w:r>
    </w:p>
    <w:p w:rsidR="003F1F97" w:rsidRDefault="003F1F97">
      <w:pPr>
        <w:pStyle w:val="ConsPlusNormal"/>
        <w:spacing w:before="220"/>
        <w:ind w:firstLine="540"/>
        <w:jc w:val="both"/>
      </w:pPr>
      <w:r>
        <w:t>7) в целях диспетчерского регулирования движения судов на ВВП имеет право получать информацию от руководителя работ по ликвидации последствий транспортных происшествий на регулируемом участке;</w:t>
      </w:r>
    </w:p>
    <w:p w:rsidR="003F1F97" w:rsidRDefault="003F1F97">
      <w:pPr>
        <w:pStyle w:val="ConsPlusNormal"/>
        <w:spacing w:before="220"/>
        <w:ind w:firstLine="540"/>
        <w:jc w:val="both"/>
      </w:pPr>
      <w:r>
        <w:t xml:space="preserve">8) осуществляет планирование и пропуск судов и составов через шлюзы в соответствии с </w:t>
      </w:r>
      <w:hyperlink r:id="rId8">
        <w:r>
          <w:rPr>
            <w:color w:val="0000FF"/>
          </w:rPr>
          <w:t>Правилами</w:t>
        </w:r>
      </w:hyperlink>
      <w:r>
        <w:t xml:space="preserve"> пропуска судов и составов через шлюзы внутренних водных путей Российской Федерации, утвержденными Приказом Минтранса России от 24 июля 2002 г. N 100 (зарегистрирован Минюстом России 31 июля 2002 г., регистрационный N 3643);</w:t>
      </w:r>
    </w:p>
    <w:p w:rsidR="003F1F97" w:rsidRDefault="003F1F97">
      <w:pPr>
        <w:pStyle w:val="ConsPlusNormal"/>
        <w:spacing w:before="220"/>
        <w:ind w:firstLine="540"/>
        <w:jc w:val="both"/>
      </w:pPr>
      <w:r>
        <w:t>9) принимает меры к обеспечению своевременного пропуска судов и составов через шлюзы и по регулируемым участкам;</w:t>
      </w:r>
    </w:p>
    <w:p w:rsidR="003F1F97" w:rsidRDefault="003F1F97">
      <w:pPr>
        <w:pStyle w:val="ConsPlusNormal"/>
        <w:spacing w:before="220"/>
        <w:ind w:firstLine="540"/>
        <w:jc w:val="both"/>
      </w:pPr>
      <w:r>
        <w:t>10) в целях регулирования движения судов на ВВП фиксирует местонахождение судов на регулируемом участке. На графике или дислокации судов указываются название судна, судовладелец, арендатор, судовой агент, количество пассажиров, род и количество груза, пункты отправления и назначения судов;</w:t>
      </w:r>
    </w:p>
    <w:p w:rsidR="003F1F97" w:rsidRDefault="003F1F97">
      <w:pPr>
        <w:pStyle w:val="ConsPlusNormal"/>
        <w:spacing w:before="220"/>
        <w:ind w:firstLine="540"/>
        <w:jc w:val="both"/>
      </w:pPr>
      <w:r>
        <w:t>11) информирует по запросу капитана (вахтенного начальника) о расстановке природоохранных объектов и пунктах комплексного обслуживания флота;</w:t>
      </w:r>
    </w:p>
    <w:p w:rsidR="003F1F97" w:rsidRDefault="003F1F97">
      <w:pPr>
        <w:pStyle w:val="ConsPlusNormal"/>
        <w:spacing w:before="220"/>
        <w:ind w:firstLine="540"/>
        <w:jc w:val="both"/>
      </w:pPr>
      <w:r>
        <w:t>12) передает по запросу юридических лиц и индивидуальных предпринимателей информацию о местонахождении принадлежащих им судов и составов;</w:t>
      </w:r>
    </w:p>
    <w:p w:rsidR="003F1F97" w:rsidRDefault="003F1F97">
      <w:pPr>
        <w:pStyle w:val="ConsPlusNormal"/>
        <w:spacing w:before="220"/>
        <w:ind w:firstLine="540"/>
        <w:jc w:val="both"/>
      </w:pPr>
      <w:r>
        <w:t>13) ведет следующую документацию:</w:t>
      </w:r>
    </w:p>
    <w:p w:rsidR="003F1F97" w:rsidRDefault="003F1F97">
      <w:pPr>
        <w:pStyle w:val="ConsPlusNormal"/>
        <w:spacing w:before="220"/>
        <w:ind w:firstLine="540"/>
        <w:jc w:val="both"/>
      </w:pPr>
      <w:r>
        <w:t>журнал приема-сдачи дежурств;</w:t>
      </w:r>
    </w:p>
    <w:p w:rsidR="003F1F97" w:rsidRDefault="003F1F97">
      <w:pPr>
        <w:pStyle w:val="ConsPlusNormal"/>
        <w:spacing w:before="220"/>
        <w:ind w:firstLine="540"/>
        <w:jc w:val="both"/>
      </w:pPr>
      <w:r>
        <w:t>диспетчерских записей;</w:t>
      </w:r>
    </w:p>
    <w:p w:rsidR="003F1F97" w:rsidRDefault="003F1F97">
      <w:pPr>
        <w:pStyle w:val="ConsPlusNormal"/>
        <w:spacing w:before="220"/>
        <w:ind w:firstLine="540"/>
        <w:jc w:val="both"/>
      </w:pPr>
      <w:r>
        <w:t>журнал телефонограмм (факсимильных сообщений);</w:t>
      </w:r>
    </w:p>
    <w:p w:rsidR="003F1F97" w:rsidRDefault="003F1F97">
      <w:pPr>
        <w:pStyle w:val="ConsPlusNormal"/>
        <w:spacing w:before="220"/>
        <w:ind w:firstLine="540"/>
        <w:jc w:val="both"/>
      </w:pPr>
      <w:r>
        <w:t>журнал распоряжений;</w:t>
      </w:r>
    </w:p>
    <w:p w:rsidR="003F1F97" w:rsidRDefault="003F1F97">
      <w:pPr>
        <w:pStyle w:val="ConsPlusNormal"/>
        <w:spacing w:before="220"/>
        <w:ind w:firstLine="540"/>
        <w:jc w:val="both"/>
      </w:pPr>
      <w:r>
        <w:t>журналы (подшивки, файлы данных) прогнозов погоды и путевых условий;</w:t>
      </w:r>
    </w:p>
    <w:p w:rsidR="003F1F97" w:rsidRDefault="003F1F97">
      <w:pPr>
        <w:pStyle w:val="ConsPlusNormal"/>
        <w:spacing w:before="220"/>
        <w:ind w:firstLine="540"/>
        <w:jc w:val="both"/>
      </w:pPr>
      <w:r>
        <w:t>журнал регистрации транспортных происшествий;</w:t>
      </w:r>
    </w:p>
    <w:p w:rsidR="003F1F97" w:rsidRDefault="003F1F97">
      <w:pPr>
        <w:pStyle w:val="ConsPlusNormal"/>
        <w:spacing w:before="220"/>
        <w:ind w:firstLine="540"/>
        <w:jc w:val="both"/>
      </w:pPr>
      <w:r>
        <w:t>14) запрашивает и получает от юридических лиц и индивидуальных предпринимателей информацию о местонахождении принадлежащих им судов, их прибытии, отправлении и транспортных происшествиях;</w:t>
      </w:r>
    </w:p>
    <w:p w:rsidR="003F1F97" w:rsidRDefault="003F1F97">
      <w:pPr>
        <w:pStyle w:val="ConsPlusNormal"/>
        <w:spacing w:before="220"/>
        <w:ind w:firstLine="540"/>
        <w:jc w:val="both"/>
      </w:pPr>
      <w:r>
        <w:t>15) при подходе судна к регулируемому участку внутренних водных путей разрядов "О" или "М", передает капитану (вахтенному начальнику) прогноз погоды на планируемый период перехода и другую имеющуюся информацию, касающуюся обеспечения безопасности плавания на ВВП;</w:t>
      </w:r>
    </w:p>
    <w:p w:rsidR="003F1F97" w:rsidRDefault="003F1F97">
      <w:pPr>
        <w:pStyle w:val="ConsPlusNormal"/>
        <w:spacing w:before="220"/>
        <w:ind w:firstLine="540"/>
        <w:jc w:val="both"/>
      </w:pPr>
      <w:r>
        <w:t xml:space="preserve">16) в зависимости от установленных судну ограничений по </w:t>
      </w:r>
      <w:proofErr w:type="spellStart"/>
      <w:r>
        <w:t>ветро</w:t>
      </w:r>
      <w:proofErr w:type="spellEnd"/>
      <w:r>
        <w:t>-волновому режиму и (или) ледовым условиям плавания судов и прогноза погоды дает разрешение на выход или запрещает его;</w:t>
      </w:r>
    </w:p>
    <w:p w:rsidR="003F1F97" w:rsidRDefault="003F1F97">
      <w:pPr>
        <w:pStyle w:val="ConsPlusNormal"/>
        <w:spacing w:before="220"/>
        <w:ind w:firstLine="540"/>
        <w:jc w:val="both"/>
      </w:pPr>
      <w:r>
        <w:t>17) получает доклад капитана о дальнейшем движении или остановке судна;</w:t>
      </w:r>
    </w:p>
    <w:p w:rsidR="003F1F97" w:rsidRDefault="003F1F97">
      <w:pPr>
        <w:pStyle w:val="ConsPlusNormal"/>
        <w:spacing w:before="220"/>
        <w:ind w:firstLine="540"/>
        <w:jc w:val="both"/>
      </w:pPr>
      <w:r>
        <w:lastRenderedPageBreak/>
        <w:t>18) должен знать местонахождение закрепленных в обслуживаемом районе ВВП разряда "М" аварийно-спасательных (буксирных) судов и иметь с ними радиосвязь.</w:t>
      </w:r>
    </w:p>
    <w:p w:rsidR="003F1F97" w:rsidRDefault="003F1F97">
      <w:pPr>
        <w:pStyle w:val="ConsPlusNormal"/>
        <w:spacing w:before="220"/>
        <w:ind w:firstLine="540"/>
        <w:jc w:val="both"/>
      </w:pPr>
      <w:r>
        <w:t>10. Диспетчеры смежных бассейнов информируют друг друга о подходе судов к границе бассейнов.</w:t>
      </w:r>
    </w:p>
    <w:p w:rsidR="003F1F97" w:rsidRDefault="003F1F97">
      <w:pPr>
        <w:pStyle w:val="ConsPlusNormal"/>
        <w:spacing w:before="220"/>
        <w:ind w:firstLine="540"/>
        <w:jc w:val="both"/>
      </w:pPr>
      <w:r>
        <w:t>11. Диспетчер имеет право получать информацию от судовладельцев об организации ими временного диспетчерского пункта для управления работой флота на временно используемых участках внутренних водных путей (экспедиционный завоз) или в местах сосредоточения технических средств добычи и погрузки нерудных строительных материалов.</w:t>
      </w:r>
    </w:p>
    <w:p w:rsidR="003F1F97" w:rsidRDefault="003F1F97">
      <w:pPr>
        <w:pStyle w:val="ConsPlusNormal"/>
        <w:spacing w:before="220"/>
        <w:ind w:firstLine="540"/>
        <w:jc w:val="both"/>
      </w:pPr>
      <w:r>
        <w:t>12. Диспетчер контрольного пункта должен своевременно передавать на суда оперативную информацию по вопросам безопасности судоходства и об особенностях плавания судов по участку, движущихся и стоящих судах, а также изменениях в навигационной обстановке.</w:t>
      </w:r>
    </w:p>
    <w:p w:rsidR="003F1F97" w:rsidRDefault="003F1F97">
      <w:pPr>
        <w:pStyle w:val="ConsPlusNormal"/>
        <w:spacing w:before="220"/>
        <w:ind w:firstLine="540"/>
        <w:jc w:val="both"/>
      </w:pPr>
      <w:r>
        <w:t>Диспетчер контрольного пункта дает разрешение на движение судна по участку, отход судов из пунктов, с рейдов ожидания исходя из сложившейся дислокации флота и с учетом фактической гидрометеорологической обстановки.</w:t>
      </w:r>
    </w:p>
    <w:p w:rsidR="003F1F97" w:rsidRDefault="003F1F97">
      <w:pPr>
        <w:pStyle w:val="ConsPlusNormal"/>
        <w:ind w:firstLine="540"/>
        <w:jc w:val="both"/>
      </w:pPr>
    </w:p>
    <w:p w:rsidR="003F1F97" w:rsidRDefault="003F1F97">
      <w:pPr>
        <w:pStyle w:val="ConsPlusNormal"/>
        <w:jc w:val="center"/>
        <w:outlineLvl w:val="1"/>
      </w:pPr>
      <w:r>
        <w:t>III. Взаимодействие капитана судна с диспетчером</w:t>
      </w:r>
    </w:p>
    <w:p w:rsidR="003F1F97" w:rsidRDefault="003F1F97">
      <w:pPr>
        <w:pStyle w:val="ConsPlusNormal"/>
        <w:jc w:val="center"/>
      </w:pPr>
    </w:p>
    <w:p w:rsidR="003F1F97" w:rsidRDefault="003F1F97">
      <w:pPr>
        <w:pStyle w:val="ConsPlusNormal"/>
        <w:ind w:firstLine="540"/>
        <w:jc w:val="both"/>
      </w:pPr>
      <w:bookmarkStart w:id="3" w:name="P77"/>
      <w:bookmarkEnd w:id="3"/>
      <w:r>
        <w:t>13. При подходе судна к регулируемому участку, а также к пункту местонахождения диспетчерской (контрольного пункта), капитан (вахтенный начальник) судна передает по запросу диспетчера следующую информацию:</w:t>
      </w:r>
    </w:p>
    <w:p w:rsidR="003F1F97" w:rsidRDefault="003F1F97">
      <w:pPr>
        <w:pStyle w:val="ConsPlusNormal"/>
        <w:spacing w:before="220"/>
        <w:ind w:firstLine="540"/>
        <w:jc w:val="both"/>
      </w:pPr>
      <w:r>
        <w:t>о названии и классе судна, судовладельце, арендаторе, габаритах и техническом состоянии судна, максимальной осадке, а также о пунктах отправления и назначения, роде и количестве груза, количестве пассажиров;</w:t>
      </w:r>
    </w:p>
    <w:p w:rsidR="003F1F97" w:rsidRDefault="003F1F97">
      <w:pPr>
        <w:pStyle w:val="ConsPlusNormal"/>
        <w:spacing w:before="220"/>
        <w:ind w:firstLine="540"/>
        <w:jc w:val="both"/>
      </w:pPr>
      <w:r>
        <w:t>о дате и времени выхода судна в рейс из пункта отправления;</w:t>
      </w:r>
    </w:p>
    <w:p w:rsidR="003F1F97" w:rsidRDefault="003F1F97">
      <w:pPr>
        <w:pStyle w:val="ConsPlusNormal"/>
        <w:spacing w:before="220"/>
        <w:ind w:firstLine="540"/>
        <w:jc w:val="both"/>
      </w:pPr>
      <w:r>
        <w:t>о полагаемом времени прибытия судна в пункт назначения;</w:t>
      </w:r>
    </w:p>
    <w:p w:rsidR="003F1F97" w:rsidRDefault="003F1F97">
      <w:pPr>
        <w:pStyle w:val="ConsPlusNormal"/>
        <w:spacing w:before="220"/>
        <w:ind w:firstLine="540"/>
        <w:jc w:val="both"/>
      </w:pPr>
      <w:r>
        <w:t>о вынужденной или намеренной остановке судна в пути и ее окончании;</w:t>
      </w:r>
    </w:p>
    <w:p w:rsidR="003F1F97" w:rsidRDefault="003F1F97">
      <w:pPr>
        <w:pStyle w:val="ConsPlusNormal"/>
        <w:spacing w:before="220"/>
        <w:ind w:firstLine="540"/>
        <w:jc w:val="both"/>
      </w:pPr>
      <w:r>
        <w:t>о повреждении, неисправности или отсутствии знаков навигационного ограждения, транспортном происшествии, загрязнении водной среды;</w:t>
      </w:r>
    </w:p>
    <w:p w:rsidR="003F1F97" w:rsidRDefault="003F1F97">
      <w:pPr>
        <w:pStyle w:val="ConsPlusNormal"/>
        <w:spacing w:before="220"/>
        <w:ind w:firstLine="540"/>
        <w:jc w:val="both"/>
      </w:pPr>
      <w:r>
        <w:t>о неблагоприятной санитарно-эпидемиологической обстановке на судне.</w:t>
      </w:r>
    </w:p>
    <w:p w:rsidR="003F1F97" w:rsidRDefault="003F1F97">
      <w:pPr>
        <w:pStyle w:val="ConsPlusNormal"/>
        <w:spacing w:before="220"/>
        <w:ind w:firstLine="540"/>
        <w:jc w:val="both"/>
      </w:pPr>
      <w:r>
        <w:t xml:space="preserve">14. При невозможности передачи информации, изложенной в </w:t>
      </w:r>
      <w:hyperlink w:anchor="P77">
        <w:r>
          <w:rPr>
            <w:color w:val="0000FF"/>
          </w:rPr>
          <w:t>пункте 13</w:t>
        </w:r>
      </w:hyperlink>
      <w:r>
        <w:t xml:space="preserve"> настоящего Порядка, капитан (вахтенный начальник) судна доводит ее до судовладельца (арендатора), который доводит эту информацию до диспетчера.</w:t>
      </w:r>
    </w:p>
    <w:p w:rsidR="003F1F97" w:rsidRDefault="003F1F97">
      <w:pPr>
        <w:pStyle w:val="ConsPlusNormal"/>
        <w:spacing w:before="220"/>
        <w:ind w:firstLine="540"/>
        <w:jc w:val="both"/>
      </w:pPr>
      <w:r>
        <w:t>15. Капитан (вахтенный начальник) запрашивает у диспетчера разрешение на движение судна по участку, отход судна из пункта стоянки, с рейда ожидания.</w:t>
      </w:r>
    </w:p>
    <w:p w:rsidR="003F1F97" w:rsidRDefault="003F1F97">
      <w:pPr>
        <w:pStyle w:val="ConsPlusNormal"/>
        <w:spacing w:before="220"/>
        <w:ind w:firstLine="540"/>
        <w:jc w:val="both"/>
      </w:pPr>
      <w:r>
        <w:t xml:space="preserve">16. Капитан (вахтенный начальник) судна при подходе судна к участку внутреннего водного пути разрядов "О" или "М" сообщает диспетчеру об установленных судну ограничениях по </w:t>
      </w:r>
      <w:proofErr w:type="spellStart"/>
      <w:r>
        <w:t>ветро</w:t>
      </w:r>
      <w:proofErr w:type="spellEnd"/>
      <w:r>
        <w:t>-волновому режиму, а также по ледовым условиям плавания судна и запрашивает разрешение на продолжение движения.</w:t>
      </w:r>
    </w:p>
    <w:p w:rsidR="003F1F97" w:rsidRDefault="003F1F97">
      <w:pPr>
        <w:pStyle w:val="ConsPlusNormal"/>
        <w:spacing w:before="220"/>
        <w:ind w:firstLine="540"/>
        <w:jc w:val="both"/>
      </w:pPr>
      <w:r>
        <w:t>Капитан (вахтенный начальник) судна докладывает диспетчеру о дальнейшем движении судна с указанием времени выхода судна, полагаемом и фактическом времени прохождения участка разрядов "О" или "М" или остановке судна и делает соответствующую запись в судовом журнале.</w:t>
      </w:r>
    </w:p>
    <w:p w:rsidR="003F1F97" w:rsidRDefault="003F1F97">
      <w:pPr>
        <w:pStyle w:val="ConsPlusNormal"/>
        <w:spacing w:before="220"/>
        <w:ind w:firstLine="540"/>
        <w:jc w:val="both"/>
      </w:pPr>
      <w:r>
        <w:lastRenderedPageBreak/>
        <w:t>При невозможности передачи информации диспетчеру информация передается капитаном (вахтенным начальником) диспетчеру ближайшего диспетчерского пункта.</w:t>
      </w:r>
    </w:p>
    <w:p w:rsidR="003F1F97" w:rsidRDefault="003F1F97">
      <w:pPr>
        <w:pStyle w:val="ConsPlusNormal"/>
        <w:ind w:firstLine="540"/>
        <w:jc w:val="both"/>
      </w:pPr>
    </w:p>
    <w:p w:rsidR="003F1F97" w:rsidRDefault="003F1F97">
      <w:pPr>
        <w:pStyle w:val="ConsPlusNormal"/>
        <w:ind w:firstLine="540"/>
        <w:jc w:val="both"/>
      </w:pPr>
    </w:p>
    <w:p w:rsidR="003F1F97" w:rsidRDefault="003F1F9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06C8" w:rsidRDefault="005306C8"/>
    <w:sectPr w:rsidR="005306C8" w:rsidSect="00026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97"/>
    <w:rsid w:val="003F1F97"/>
    <w:rsid w:val="0053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F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F1F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F1F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F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F1F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F1F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1C6805226F6B2083B095F7115581DFA1AA8ABD98FE475753454642862103836694919B5E2C93A87343707CFBE0118FE70B1688A0BC23DG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41C6805226F6B2083B095F7115581DFA15ADA8D68FE475753454642862102A36314519BCFCC93A9262664139G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33B6181274F087A7FB3805036A3CEA0744620F552D16365C73690BF9ADBA50F84738111B1AEE91B8D62FC63CC907D06CC38CB8A435960821G5K" TargetMode="External"/><Relationship Id="rId5" Type="http://schemas.openxmlformats.org/officeDocument/2006/relationships/hyperlink" Target="consultantplus://offline/ref=A633B6181274F087A7FB3805036A3CEA07476B0A512A16365C73690BF9ADBA50F84738111B1AEC9DBBD62FC63CC907D06CC38CB8A435960821G5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Алексей Николаевич</dc:creator>
  <cp:lastModifiedBy>Васильев Алексей Николаевич</cp:lastModifiedBy>
  <cp:revision>1</cp:revision>
  <dcterms:created xsi:type="dcterms:W3CDTF">2022-12-09T10:06:00Z</dcterms:created>
  <dcterms:modified xsi:type="dcterms:W3CDTF">2022-12-09T10:07:00Z</dcterms:modified>
</cp:coreProperties>
</file>